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E1DE49" w14:textId="0F4B934E" w:rsidR="00E73EC6" w:rsidRDefault="00C86356" w:rsidP="00C86356">
      <w:pPr>
        <w:jc w:val="center"/>
      </w:pPr>
      <w:r>
        <w:rPr>
          <w:noProof/>
        </w:rPr>
        <w:drawing>
          <wp:inline distT="0" distB="0" distL="0" distR="0" wp14:anchorId="4DCB45B1" wp14:editId="52902448">
            <wp:extent cx="1924050" cy="2542269"/>
            <wp:effectExtent l="0" t="0" r="0" b="0"/>
            <wp:docPr id="1666225013" name="Picture 1" descr="A person smiling at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6225013" name="Picture 1" descr="A person smiling at the camera&#10;&#10;Description automatically generate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927651" cy="2547027"/>
                    </a:xfrm>
                    <a:prstGeom prst="rect">
                      <a:avLst/>
                    </a:prstGeom>
                    <a:noFill/>
                    <a:ln>
                      <a:noFill/>
                    </a:ln>
                  </pic:spPr>
                </pic:pic>
              </a:graphicData>
            </a:graphic>
          </wp:inline>
        </w:drawing>
      </w:r>
    </w:p>
    <w:p w14:paraId="09E09A2D" w14:textId="77777777" w:rsidR="00C86356" w:rsidRPr="00C86356" w:rsidRDefault="00C86356" w:rsidP="00C86356">
      <w:pPr>
        <w:shd w:val="clear" w:color="auto" w:fill="FFFFFF"/>
        <w:spacing w:before="300" w:after="150" w:line="240" w:lineRule="auto"/>
        <w:outlineLvl w:val="1"/>
        <w:rPr>
          <w:rFonts w:ascii="Libre Baskerville" w:eastAsia="Times New Roman" w:hAnsi="Libre Baskerville" w:cs="Times New Roman"/>
          <w:color w:val="444444"/>
          <w:kern w:val="0"/>
          <w:sz w:val="33"/>
          <w:szCs w:val="33"/>
          <w14:ligatures w14:val="none"/>
        </w:rPr>
      </w:pPr>
      <w:r w:rsidRPr="00C86356">
        <w:rPr>
          <w:rFonts w:ascii="Libre Baskerville" w:eastAsia="Times New Roman" w:hAnsi="Libre Baskerville" w:cs="Times New Roman"/>
          <w:color w:val="444444"/>
          <w:kern w:val="0"/>
          <w:sz w:val="33"/>
          <w:szCs w:val="33"/>
          <w14:ligatures w14:val="none"/>
        </w:rPr>
        <w:t>Marion Mecsey Obituary</w:t>
      </w:r>
    </w:p>
    <w:p w14:paraId="08875358" w14:textId="77777777" w:rsidR="00C86356" w:rsidRPr="00C86356" w:rsidRDefault="00C86356" w:rsidP="00C86356">
      <w:pPr>
        <w:shd w:val="clear" w:color="auto" w:fill="FFFFFF"/>
        <w:spacing w:after="150" w:line="240" w:lineRule="auto"/>
        <w:rPr>
          <w:rFonts w:ascii="Helvetica" w:eastAsia="Times New Roman" w:hAnsi="Helvetica" w:cs="Helvetica"/>
          <w:color w:val="444444"/>
          <w:kern w:val="0"/>
          <w:sz w:val="23"/>
          <w:szCs w:val="23"/>
          <w14:ligatures w14:val="none"/>
        </w:rPr>
      </w:pPr>
      <w:r w:rsidRPr="00C86356">
        <w:rPr>
          <w:rFonts w:ascii="Helvetica" w:eastAsia="Times New Roman" w:hAnsi="Helvetica" w:cs="Helvetica"/>
          <w:color w:val="444444"/>
          <w:kern w:val="0"/>
          <w:sz w:val="23"/>
          <w:szCs w:val="23"/>
          <w14:ligatures w14:val="none"/>
        </w:rPr>
        <w:t>Marion June Mecsey, age 93, passed away May 13, 2024.</w:t>
      </w:r>
    </w:p>
    <w:p w14:paraId="4A9503C7" w14:textId="77777777" w:rsidR="00C86356" w:rsidRPr="00C86356" w:rsidRDefault="00C86356" w:rsidP="00C86356">
      <w:pPr>
        <w:shd w:val="clear" w:color="auto" w:fill="FFFFFF"/>
        <w:spacing w:after="150" w:line="240" w:lineRule="auto"/>
        <w:rPr>
          <w:rFonts w:ascii="Helvetica" w:eastAsia="Times New Roman" w:hAnsi="Helvetica" w:cs="Helvetica"/>
          <w:color w:val="444444"/>
          <w:kern w:val="0"/>
          <w:sz w:val="23"/>
          <w:szCs w:val="23"/>
          <w14:ligatures w14:val="none"/>
        </w:rPr>
      </w:pPr>
      <w:r w:rsidRPr="00C86356">
        <w:rPr>
          <w:rFonts w:ascii="Helvetica" w:eastAsia="Times New Roman" w:hAnsi="Helvetica" w:cs="Helvetica"/>
          <w:color w:val="444444"/>
          <w:kern w:val="0"/>
          <w:sz w:val="23"/>
          <w:szCs w:val="23"/>
          <w14:ligatures w14:val="none"/>
        </w:rPr>
        <w:t>June was the beloved wife of the late Bert Mecsey; loving mother of Kathleen Mecsey, Thomas (Cindy) Mecsey, Diane (William) McMarlin, David (Laurie) Mecsey, and Donald (Vickie) Mecsey; devoted grandmother of Katherine (Nawar) Georges, Laura (Adam) Boyce, Bryan (Marie) Mecsey, Lauren McMarlin, Tyler (Erin) Mecsey, and D.J. (Derrick) Robertson; proud great-grandmother of Adelaide, Maxwell, Frances June, Liam, Mara, Sophie, Vincenzo, Emily, and Tate; and dear sister of Marguerite Payne and the late Frank Thomas. She was also survived by numerous nieces and nephews.</w:t>
      </w:r>
    </w:p>
    <w:p w14:paraId="51BEB498" w14:textId="77777777" w:rsidR="00C86356" w:rsidRPr="00C86356" w:rsidRDefault="00C86356" w:rsidP="00C86356">
      <w:pPr>
        <w:shd w:val="clear" w:color="auto" w:fill="FFFFFF"/>
        <w:spacing w:after="150" w:line="240" w:lineRule="auto"/>
        <w:rPr>
          <w:rFonts w:ascii="Helvetica" w:eastAsia="Times New Roman" w:hAnsi="Helvetica" w:cs="Helvetica"/>
          <w:color w:val="444444"/>
          <w:kern w:val="0"/>
          <w:sz w:val="23"/>
          <w:szCs w:val="23"/>
          <w14:ligatures w14:val="none"/>
        </w:rPr>
      </w:pPr>
      <w:r w:rsidRPr="00C86356">
        <w:rPr>
          <w:rFonts w:ascii="Helvetica" w:eastAsia="Times New Roman" w:hAnsi="Helvetica" w:cs="Helvetica"/>
          <w:color w:val="444444"/>
          <w:kern w:val="0"/>
          <w:sz w:val="23"/>
          <w:szCs w:val="23"/>
          <w14:ligatures w14:val="none"/>
        </w:rPr>
        <w:t xml:space="preserve">June was a great neighbor and friend to have because she was always friendly, kind, and generous to all that met her. June loved to laugh and make others laugh as well.  She was a good person who truly valued family, friends, and faith. June was a long-time member of Our Lady of Grace Parish and was quite active at the church for many years. Her giving spirit had her helping her neighbors, friends, parish, and community with </w:t>
      </w:r>
      <w:proofErr w:type="gramStart"/>
      <w:r w:rsidRPr="00C86356">
        <w:rPr>
          <w:rFonts w:ascii="Helvetica" w:eastAsia="Times New Roman" w:hAnsi="Helvetica" w:cs="Helvetica"/>
          <w:color w:val="444444"/>
          <w:kern w:val="0"/>
          <w:sz w:val="23"/>
          <w:szCs w:val="23"/>
          <w14:ligatures w14:val="none"/>
        </w:rPr>
        <w:t>all of</w:t>
      </w:r>
      <w:proofErr w:type="gramEnd"/>
      <w:r w:rsidRPr="00C86356">
        <w:rPr>
          <w:rFonts w:ascii="Helvetica" w:eastAsia="Times New Roman" w:hAnsi="Helvetica" w:cs="Helvetica"/>
          <w:color w:val="444444"/>
          <w:kern w:val="0"/>
          <w:sz w:val="23"/>
          <w:szCs w:val="23"/>
          <w14:ligatures w14:val="none"/>
        </w:rPr>
        <w:t xml:space="preserve"> their good works.</w:t>
      </w:r>
    </w:p>
    <w:p w14:paraId="1C231A1D" w14:textId="77777777" w:rsidR="00C86356" w:rsidRPr="00C86356" w:rsidRDefault="00C86356" w:rsidP="00C86356">
      <w:pPr>
        <w:shd w:val="clear" w:color="auto" w:fill="FFFFFF"/>
        <w:spacing w:after="150" w:line="240" w:lineRule="auto"/>
        <w:rPr>
          <w:rFonts w:ascii="Helvetica" w:eastAsia="Times New Roman" w:hAnsi="Helvetica" w:cs="Helvetica"/>
          <w:color w:val="444444"/>
          <w:kern w:val="0"/>
          <w:sz w:val="23"/>
          <w:szCs w:val="23"/>
          <w14:ligatures w14:val="none"/>
        </w:rPr>
      </w:pPr>
      <w:r w:rsidRPr="00C86356">
        <w:rPr>
          <w:rFonts w:ascii="Helvetica" w:eastAsia="Times New Roman" w:hAnsi="Helvetica" w:cs="Helvetica"/>
          <w:color w:val="444444"/>
          <w:kern w:val="0"/>
          <w:sz w:val="23"/>
          <w:szCs w:val="23"/>
          <w14:ligatures w14:val="none"/>
        </w:rPr>
        <w:t>Visitation Sunday, May 19, from 3:00 p.m. until 8:00 p.m. with a 7:00 p.m. Rosary Service at Wysocki &amp; Wilk Funeral Home, 29440 Ryan Road, Warren, Michigan. Instate Monday, May 20, from 10:30 a.m. until the 11:00 a.m. Funeral Mass at Our Lady of Grace Parish (formerly St. Cletus Catholic Church), 26256 Ryan Road, Warren, Michigan. Interment will follow the Mass at Great Lakes National Cemetery, 4200 Belford Road, Holly, Michigan, at 2:00 p.m.</w:t>
      </w:r>
    </w:p>
    <w:p w14:paraId="09AD9DC9" w14:textId="4C36AA57" w:rsidR="00C86356" w:rsidRPr="00C86356" w:rsidRDefault="00C86356" w:rsidP="00C86356">
      <w:pPr>
        <w:shd w:val="clear" w:color="auto" w:fill="FFFFFF"/>
        <w:spacing w:after="150" w:line="240" w:lineRule="auto"/>
        <w:rPr>
          <w:rFonts w:ascii="Helvetica" w:eastAsia="Times New Roman" w:hAnsi="Helvetica" w:cs="Helvetica"/>
          <w:kern w:val="0"/>
          <w:sz w:val="23"/>
          <w:szCs w:val="23"/>
          <w14:ligatures w14:val="none"/>
        </w:rPr>
      </w:pPr>
      <w:r w:rsidRPr="00C86356">
        <w:rPr>
          <w:rFonts w:ascii="Helvetica" w:eastAsia="Times New Roman" w:hAnsi="Helvetica" w:cs="Helvetica"/>
          <w:kern w:val="0"/>
          <w:sz w:val="23"/>
          <w:szCs w:val="23"/>
          <w14:ligatures w14:val="none"/>
        </w:rPr>
        <w:t>Donations in June’s memory may be made to the American Heart Association or to the Capuchins.</w:t>
      </w:r>
    </w:p>
    <w:p w14:paraId="648AD3ED" w14:textId="77777777" w:rsidR="00C86356" w:rsidRPr="00C86356" w:rsidRDefault="00C86356" w:rsidP="00C86356">
      <w:pPr>
        <w:shd w:val="clear" w:color="auto" w:fill="FFFFFF"/>
        <w:spacing w:after="150" w:line="240" w:lineRule="auto"/>
        <w:rPr>
          <w:rFonts w:ascii="Helvetica" w:eastAsia="Times New Roman" w:hAnsi="Helvetica" w:cs="Helvetica"/>
          <w:color w:val="444444"/>
          <w:kern w:val="0"/>
          <w:sz w:val="23"/>
          <w:szCs w:val="23"/>
          <w14:ligatures w14:val="none"/>
        </w:rPr>
      </w:pPr>
      <w:r w:rsidRPr="00C86356">
        <w:rPr>
          <w:rFonts w:ascii="Helvetica" w:eastAsia="Times New Roman" w:hAnsi="Helvetica" w:cs="Helvetica"/>
          <w:color w:val="444444"/>
          <w:kern w:val="0"/>
          <w:sz w:val="23"/>
          <w:szCs w:val="23"/>
          <w14:ligatures w14:val="none"/>
        </w:rPr>
        <w:t>Please share a memory, thought, or prayer with the family here on June’s Tribute Wall.</w:t>
      </w:r>
    </w:p>
    <w:p w14:paraId="3CF115DF" w14:textId="6ACFE321" w:rsidR="00C86356" w:rsidRPr="00C86356" w:rsidRDefault="00C86356" w:rsidP="00C86356">
      <w:pPr>
        <w:shd w:val="clear" w:color="auto" w:fill="FFFFFF"/>
        <w:spacing w:after="150" w:line="240" w:lineRule="auto"/>
        <w:rPr>
          <w:rFonts w:ascii="Helvetica" w:eastAsia="Times New Roman" w:hAnsi="Helvetica" w:cs="Helvetica"/>
          <w:kern w:val="0"/>
          <w:sz w:val="23"/>
          <w:szCs w:val="23"/>
          <w14:ligatures w14:val="none"/>
        </w:rPr>
      </w:pPr>
      <w:r w:rsidRPr="00C86356">
        <w:rPr>
          <w:rFonts w:ascii="Helvetica" w:eastAsia="Times New Roman" w:hAnsi="Helvetica" w:cs="Helvetica"/>
          <w:kern w:val="0"/>
          <w:sz w:val="23"/>
          <w:szCs w:val="23"/>
          <w14:ligatures w14:val="none"/>
        </w:rPr>
        <w:t>To send flowers to the family or plant a tree in memory of Marion June (Thomas) Mecsey, please visit our floral store.</w:t>
      </w:r>
    </w:p>
    <w:p w14:paraId="376A7BDE" w14:textId="77777777" w:rsidR="00C86356" w:rsidRDefault="00C86356" w:rsidP="00C86356">
      <w:pPr>
        <w:jc w:val="center"/>
      </w:pPr>
    </w:p>
    <w:sectPr w:rsidR="00C863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ibre Baskerville">
    <w:charset w:val="00"/>
    <w:family w:val="auto"/>
    <w:pitch w:val="variable"/>
    <w:sig w:usb0="A00000BF" w:usb1="5000005B" w:usb2="00000000" w:usb3="00000000" w:csb0="00000093"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356"/>
    <w:rsid w:val="00A71E77"/>
    <w:rsid w:val="00C86356"/>
    <w:rsid w:val="00E73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6B6E8"/>
  <w15:chartTrackingRefBased/>
  <w15:docId w15:val="{70C55D13-CC86-4623-BB09-BC6FB1D9C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863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C863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863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863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863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863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863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863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863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863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C863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863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863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863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863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863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863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86356"/>
    <w:rPr>
      <w:rFonts w:eastAsiaTheme="majorEastAsia" w:cstheme="majorBidi"/>
      <w:color w:val="272727" w:themeColor="text1" w:themeTint="D8"/>
    </w:rPr>
  </w:style>
  <w:style w:type="paragraph" w:styleId="Title">
    <w:name w:val="Title"/>
    <w:basedOn w:val="Normal"/>
    <w:next w:val="Normal"/>
    <w:link w:val="TitleChar"/>
    <w:uiPriority w:val="10"/>
    <w:qFormat/>
    <w:rsid w:val="00C863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863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863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863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86356"/>
    <w:pPr>
      <w:spacing w:before="160"/>
      <w:jc w:val="center"/>
    </w:pPr>
    <w:rPr>
      <w:i/>
      <w:iCs/>
      <w:color w:val="404040" w:themeColor="text1" w:themeTint="BF"/>
    </w:rPr>
  </w:style>
  <w:style w:type="character" w:customStyle="1" w:styleId="QuoteChar">
    <w:name w:val="Quote Char"/>
    <w:basedOn w:val="DefaultParagraphFont"/>
    <w:link w:val="Quote"/>
    <w:uiPriority w:val="29"/>
    <w:rsid w:val="00C86356"/>
    <w:rPr>
      <w:i/>
      <w:iCs/>
      <w:color w:val="404040" w:themeColor="text1" w:themeTint="BF"/>
    </w:rPr>
  </w:style>
  <w:style w:type="paragraph" w:styleId="ListParagraph">
    <w:name w:val="List Paragraph"/>
    <w:basedOn w:val="Normal"/>
    <w:uiPriority w:val="34"/>
    <w:qFormat/>
    <w:rsid w:val="00C86356"/>
    <w:pPr>
      <w:ind w:left="720"/>
      <w:contextualSpacing/>
    </w:pPr>
  </w:style>
  <w:style w:type="character" w:styleId="IntenseEmphasis">
    <w:name w:val="Intense Emphasis"/>
    <w:basedOn w:val="DefaultParagraphFont"/>
    <w:uiPriority w:val="21"/>
    <w:qFormat/>
    <w:rsid w:val="00C86356"/>
    <w:rPr>
      <w:i/>
      <w:iCs/>
      <w:color w:val="0F4761" w:themeColor="accent1" w:themeShade="BF"/>
    </w:rPr>
  </w:style>
  <w:style w:type="paragraph" w:styleId="IntenseQuote">
    <w:name w:val="Intense Quote"/>
    <w:basedOn w:val="Normal"/>
    <w:next w:val="Normal"/>
    <w:link w:val="IntenseQuoteChar"/>
    <w:uiPriority w:val="30"/>
    <w:qFormat/>
    <w:rsid w:val="00C863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86356"/>
    <w:rPr>
      <w:i/>
      <w:iCs/>
      <w:color w:val="0F4761" w:themeColor="accent1" w:themeShade="BF"/>
    </w:rPr>
  </w:style>
  <w:style w:type="character" w:styleId="IntenseReference">
    <w:name w:val="Intense Reference"/>
    <w:basedOn w:val="DefaultParagraphFont"/>
    <w:uiPriority w:val="32"/>
    <w:qFormat/>
    <w:rsid w:val="00C86356"/>
    <w:rPr>
      <w:b/>
      <w:bCs/>
      <w:smallCaps/>
      <w:color w:val="0F4761" w:themeColor="accent1" w:themeShade="BF"/>
      <w:spacing w:val="5"/>
    </w:rPr>
  </w:style>
  <w:style w:type="paragraph" w:styleId="NormalWeb">
    <w:name w:val="Normal (Web)"/>
    <w:basedOn w:val="Normal"/>
    <w:uiPriority w:val="99"/>
    <w:semiHidden/>
    <w:unhideWhenUsed/>
    <w:rsid w:val="00C86356"/>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C863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6395540">
      <w:bodyDiv w:val="1"/>
      <w:marLeft w:val="0"/>
      <w:marRight w:val="0"/>
      <w:marTop w:val="0"/>
      <w:marBottom w:val="0"/>
      <w:divBdr>
        <w:top w:val="none" w:sz="0" w:space="0" w:color="auto"/>
        <w:left w:val="none" w:sz="0" w:space="0" w:color="auto"/>
        <w:bottom w:val="none" w:sz="0" w:space="0" w:color="auto"/>
        <w:right w:val="none" w:sz="0" w:space="0" w:color="auto"/>
      </w:divBdr>
      <w:divsChild>
        <w:div w:id="1324049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Mary Cordes</dc:creator>
  <cp:keywords/>
  <dc:description/>
  <cp:lastModifiedBy>Mary Cordes</cp:lastModifiedBy>
  <cp:revision>1</cp:revision>
  <dcterms:created xsi:type="dcterms:W3CDTF">2024-05-15T18:00:00Z</dcterms:created>
  <dcterms:modified xsi:type="dcterms:W3CDTF">2024-05-15T18:03:00Z</dcterms:modified>
</cp:coreProperties>
</file>